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56" w:rsidRPr="009E1E92" w:rsidRDefault="002E1B56" w:rsidP="002E1B56">
      <w:pPr>
        <w:shd w:val="clear" w:color="auto" w:fill="FFFFFF"/>
        <w:spacing w:line="274" w:lineRule="exact"/>
        <w:ind w:left="14"/>
        <w:jc w:val="both"/>
        <w:rPr>
          <w:rFonts w:eastAsia="Calibri"/>
          <w:bCs/>
          <w:spacing w:val="-3"/>
          <w:sz w:val="22"/>
          <w:szCs w:val="22"/>
          <w:lang w:eastAsia="en-US"/>
        </w:rPr>
      </w:pPr>
      <w:r>
        <w:t xml:space="preserve">          </w:t>
      </w:r>
      <w:r w:rsidRPr="009E1E92">
        <w:rPr>
          <w:rFonts w:eastAsia="Calibri"/>
          <w:bCs/>
          <w:spacing w:val="-3"/>
          <w:sz w:val="22"/>
          <w:szCs w:val="22"/>
          <w:lang w:eastAsia="en-US"/>
        </w:rPr>
        <w:t xml:space="preserve">Принят </w:t>
      </w:r>
      <w:r w:rsidRPr="009E1E92">
        <w:rPr>
          <w:rFonts w:eastAsia="Calibri"/>
          <w:bCs/>
          <w:spacing w:val="-3"/>
          <w:sz w:val="22"/>
          <w:szCs w:val="22"/>
          <w:lang w:eastAsia="en-US"/>
        </w:rPr>
        <w:tab/>
      </w:r>
      <w:r w:rsidRPr="009E1E92">
        <w:rPr>
          <w:rFonts w:eastAsia="Calibri"/>
          <w:bCs/>
          <w:spacing w:val="-3"/>
          <w:sz w:val="22"/>
          <w:szCs w:val="22"/>
          <w:lang w:eastAsia="en-US"/>
        </w:rPr>
        <w:tab/>
      </w:r>
      <w:r w:rsidRPr="009E1E92">
        <w:rPr>
          <w:rFonts w:eastAsia="Calibri"/>
          <w:bCs/>
          <w:spacing w:val="-3"/>
          <w:sz w:val="22"/>
          <w:szCs w:val="22"/>
          <w:lang w:eastAsia="en-US"/>
        </w:rPr>
        <w:tab/>
      </w:r>
      <w:r w:rsidRPr="009E1E92">
        <w:rPr>
          <w:rFonts w:eastAsia="Calibri"/>
          <w:bCs/>
          <w:spacing w:val="-3"/>
          <w:sz w:val="22"/>
          <w:szCs w:val="22"/>
          <w:lang w:eastAsia="en-US"/>
        </w:rPr>
        <w:tab/>
        <w:t xml:space="preserve">                                                   Утверждаю</w:t>
      </w:r>
    </w:p>
    <w:p w:rsidR="002E1B56" w:rsidRPr="009E1E92" w:rsidRDefault="002E1B56" w:rsidP="002E1B56">
      <w:pPr>
        <w:shd w:val="clear" w:color="auto" w:fill="FFFFFF"/>
        <w:spacing w:after="200" w:line="274" w:lineRule="exact"/>
        <w:ind w:left="14"/>
        <w:jc w:val="both"/>
        <w:rPr>
          <w:rFonts w:eastAsia="Calibri"/>
          <w:bCs/>
          <w:spacing w:val="-3"/>
          <w:sz w:val="22"/>
          <w:szCs w:val="22"/>
          <w:lang w:eastAsia="en-US"/>
        </w:rPr>
      </w:pPr>
      <w:proofErr w:type="gramStart"/>
      <w:r w:rsidRPr="009E1E92">
        <w:rPr>
          <w:rFonts w:eastAsia="Calibri"/>
          <w:bCs/>
          <w:spacing w:val="-3"/>
          <w:sz w:val="22"/>
          <w:szCs w:val="22"/>
          <w:lang w:eastAsia="en-US"/>
        </w:rPr>
        <w:t>на</w:t>
      </w:r>
      <w:proofErr w:type="gramEnd"/>
      <w:r w:rsidRPr="009E1E92">
        <w:rPr>
          <w:rFonts w:eastAsia="Calibri"/>
          <w:bCs/>
          <w:spacing w:val="-3"/>
          <w:sz w:val="22"/>
          <w:szCs w:val="22"/>
          <w:lang w:eastAsia="en-US"/>
        </w:rPr>
        <w:t xml:space="preserve"> заседании педсовета                                                Директор школы:________ Г.М. Абросимова </w:t>
      </w:r>
    </w:p>
    <w:p w:rsidR="002E1B56" w:rsidRPr="009E1E92" w:rsidRDefault="002E1B56" w:rsidP="002E1B56">
      <w:pPr>
        <w:spacing w:after="200" w:line="276" w:lineRule="auto"/>
        <w:ind w:left="14"/>
        <w:rPr>
          <w:rFonts w:eastAsia="Calibri"/>
          <w:b/>
          <w:spacing w:val="20"/>
          <w:kern w:val="2"/>
          <w:sz w:val="32"/>
          <w:szCs w:val="32"/>
          <w:lang w:eastAsia="ar-SA"/>
        </w:rPr>
      </w:pPr>
      <w:r w:rsidRPr="009E1E92">
        <w:rPr>
          <w:rFonts w:eastAsia="Calibri"/>
          <w:bCs/>
          <w:spacing w:val="-3"/>
          <w:sz w:val="22"/>
          <w:szCs w:val="22"/>
          <w:lang w:eastAsia="en-US"/>
        </w:rPr>
        <w:t xml:space="preserve">МОБУСОШ п. </w:t>
      </w:r>
      <w:proofErr w:type="spellStart"/>
      <w:r w:rsidRPr="009E1E92">
        <w:rPr>
          <w:rFonts w:eastAsia="Calibri"/>
          <w:bCs/>
          <w:spacing w:val="-3"/>
          <w:sz w:val="22"/>
          <w:szCs w:val="22"/>
          <w:lang w:eastAsia="en-US"/>
        </w:rPr>
        <w:t>Золотарёвка</w:t>
      </w:r>
      <w:proofErr w:type="spellEnd"/>
      <w:r w:rsidRPr="009E1E92">
        <w:rPr>
          <w:rFonts w:eastAsia="Calibri"/>
          <w:bCs/>
          <w:spacing w:val="-3"/>
          <w:sz w:val="22"/>
          <w:szCs w:val="22"/>
          <w:lang w:eastAsia="en-US"/>
        </w:rPr>
        <w:t xml:space="preserve">   </w:t>
      </w:r>
      <w:r w:rsidRPr="009E1E92">
        <w:rPr>
          <w:rFonts w:eastAsia="Calibri"/>
          <w:bCs/>
          <w:spacing w:val="-3"/>
          <w:sz w:val="22"/>
          <w:szCs w:val="22"/>
          <w:lang w:eastAsia="en-US"/>
        </w:rPr>
        <w:tab/>
        <w:t xml:space="preserve">                                            </w:t>
      </w:r>
      <w:proofErr w:type="gramStart"/>
      <w:r w:rsidRPr="009E1E92">
        <w:rPr>
          <w:rFonts w:eastAsia="Calibri"/>
          <w:sz w:val="22"/>
          <w:szCs w:val="22"/>
          <w:lang w:eastAsia="en-US"/>
        </w:rPr>
        <w:t>Приказ  №</w:t>
      </w:r>
      <w:proofErr w:type="gramEnd"/>
      <w:r w:rsidRPr="009E1E92">
        <w:rPr>
          <w:rFonts w:eastAsia="Calibri"/>
          <w:sz w:val="22"/>
          <w:szCs w:val="22"/>
          <w:lang w:eastAsia="en-US"/>
        </w:rPr>
        <w:t xml:space="preserve"> 146   от 31.08.2016 г.</w:t>
      </w:r>
    </w:p>
    <w:p w:rsidR="002E1B56" w:rsidRPr="009E1E92" w:rsidRDefault="002E1B56" w:rsidP="002E1B56">
      <w:pPr>
        <w:spacing w:after="200" w:line="276" w:lineRule="auto"/>
        <w:ind w:left="14"/>
        <w:rPr>
          <w:rFonts w:eastAsia="Calibri"/>
          <w:spacing w:val="20"/>
          <w:kern w:val="2"/>
          <w:sz w:val="22"/>
          <w:szCs w:val="22"/>
          <w:lang w:eastAsia="ar-SA"/>
        </w:rPr>
      </w:pPr>
      <w:r w:rsidRPr="009E1E92">
        <w:rPr>
          <w:rFonts w:eastAsia="Calibri"/>
          <w:spacing w:val="20"/>
          <w:kern w:val="2"/>
          <w:sz w:val="22"/>
          <w:szCs w:val="22"/>
          <w:lang w:eastAsia="ar-SA"/>
        </w:rPr>
        <w:t>Протокол №1 от 31.08.2016 г.</w:t>
      </w:r>
    </w:p>
    <w:p w:rsidR="002E1B56" w:rsidRPr="009E1E92" w:rsidRDefault="002E1B56" w:rsidP="002E1B56">
      <w:pPr>
        <w:spacing w:line="360" w:lineRule="auto"/>
        <w:jc w:val="center"/>
        <w:rPr>
          <w:b/>
        </w:rPr>
      </w:pPr>
    </w:p>
    <w:p w:rsidR="002E1B56" w:rsidRDefault="002E1B56" w:rsidP="002E1B56">
      <w:pPr>
        <w:shd w:val="clear" w:color="auto" w:fill="FFFFFF"/>
        <w:spacing w:line="274" w:lineRule="exact"/>
        <w:ind w:left="14"/>
        <w:jc w:val="both"/>
        <w:rPr>
          <w:b/>
        </w:rPr>
      </w:pPr>
    </w:p>
    <w:p w:rsidR="002E1B56" w:rsidRPr="00691CDC" w:rsidRDefault="002E1B56" w:rsidP="002E1B56">
      <w:pPr>
        <w:spacing w:line="360" w:lineRule="auto"/>
        <w:jc w:val="center"/>
        <w:rPr>
          <w:b/>
        </w:rPr>
      </w:pPr>
      <w:r w:rsidRPr="00691CDC">
        <w:rPr>
          <w:b/>
        </w:rPr>
        <w:t xml:space="preserve">Положение о педагогическом совете </w:t>
      </w:r>
      <w:r w:rsidRPr="002062E5">
        <w:rPr>
          <w:b/>
        </w:rPr>
        <w:t xml:space="preserve">МОБУСОШ </w:t>
      </w:r>
      <w:r>
        <w:rPr>
          <w:b/>
        </w:rPr>
        <w:t xml:space="preserve">п. </w:t>
      </w:r>
      <w:proofErr w:type="spellStart"/>
      <w:r>
        <w:rPr>
          <w:b/>
        </w:rPr>
        <w:t>Золотарёвка</w:t>
      </w:r>
      <w:proofErr w:type="spellEnd"/>
      <w:r>
        <w:rPr>
          <w:b/>
        </w:rPr>
        <w:t>.</w:t>
      </w:r>
    </w:p>
    <w:p w:rsidR="002E1B56" w:rsidRDefault="002E1B56" w:rsidP="002E1B56">
      <w:pPr>
        <w:spacing w:line="360" w:lineRule="auto"/>
        <w:jc w:val="both"/>
      </w:pPr>
    </w:p>
    <w:p w:rsidR="002E1B56" w:rsidRDefault="002E1B56" w:rsidP="002E1B56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2E1B56" w:rsidRPr="006836CA" w:rsidRDefault="002E1B56" w:rsidP="002E1B56">
      <w:pPr>
        <w:spacing w:line="360" w:lineRule="auto"/>
        <w:ind w:left="360"/>
        <w:jc w:val="center"/>
        <w:rPr>
          <w:b/>
        </w:rPr>
      </w:pPr>
    </w:p>
    <w:p w:rsidR="002E1B56" w:rsidRPr="00DB4E8D" w:rsidRDefault="002E1B56" w:rsidP="002E1B56">
      <w:pPr>
        <w:tabs>
          <w:tab w:val="center" w:pos="7088"/>
        </w:tabs>
        <w:spacing w:line="360" w:lineRule="auto"/>
        <w:jc w:val="both"/>
      </w:pPr>
      <w:r>
        <w:t xml:space="preserve">1.1. Педагогический совет </w:t>
      </w:r>
      <w:r w:rsidRPr="00DB4E8D">
        <w:t>общеобразовательно</w:t>
      </w:r>
      <w:r>
        <w:t>го учреждения</w:t>
      </w:r>
      <w:r w:rsidRPr="00DB4E8D">
        <w:t xml:space="preserve"> </w:t>
      </w:r>
      <w:r>
        <w:t>(</w:t>
      </w:r>
      <w:r w:rsidRPr="00DB4E8D">
        <w:t xml:space="preserve">далее – </w:t>
      </w:r>
      <w:r>
        <w:t>Учреждение)</w:t>
      </w:r>
      <w:r w:rsidRPr="00DB4E8D">
        <w:t xml:space="preserve"> </w:t>
      </w:r>
      <w:r>
        <w:t xml:space="preserve">является одним из коллегиальных органов управления </w:t>
      </w:r>
      <w:r w:rsidRPr="002062E5">
        <w:t xml:space="preserve">МОБУСОШ </w:t>
      </w:r>
      <w:r>
        <w:t xml:space="preserve">п. </w:t>
      </w:r>
      <w:proofErr w:type="spellStart"/>
      <w:r>
        <w:t>Золотарёвка</w:t>
      </w:r>
      <w:proofErr w:type="spellEnd"/>
      <w:r>
        <w:t>.</w:t>
      </w:r>
    </w:p>
    <w:p w:rsidR="002E1B56" w:rsidRPr="00DB4E8D" w:rsidRDefault="002E1B56" w:rsidP="002E1B56">
      <w:pPr>
        <w:spacing w:line="360" w:lineRule="auto"/>
        <w:jc w:val="both"/>
      </w:pPr>
      <w:proofErr w:type="gramStart"/>
      <w:r>
        <w:t>для</w:t>
      </w:r>
      <w:proofErr w:type="gramEnd"/>
      <w:r>
        <w:t xml:space="preserve"> рассмотрения основных </w:t>
      </w:r>
      <w:r w:rsidRPr="00DB4E8D">
        <w:t>вопросов организации образовательной деятельности.</w:t>
      </w:r>
    </w:p>
    <w:p w:rsidR="002E1B56" w:rsidRDefault="002E1B56" w:rsidP="002E1B56">
      <w:pPr>
        <w:spacing w:line="360" w:lineRule="auto"/>
        <w:jc w:val="both"/>
      </w:pPr>
      <w:r>
        <w:t>1.2. В состав Педагогического совета входят: руководитель Учреждения, его заместители, педагогические работники, руководитель Управляющего совета (с совещательным голосом), представитель учредителя.</w:t>
      </w:r>
    </w:p>
    <w:p w:rsidR="002E1B56" w:rsidRDefault="002E1B56" w:rsidP="002E1B56">
      <w:pPr>
        <w:spacing w:line="360" w:lineRule="auto"/>
        <w:jc w:val="both"/>
      </w:pPr>
      <w:r>
        <w:t>1.3. В заседаниях Педагогического совета участвуют педагогические работники Учреждения, не занятые в это время работой с обучающимися.</w:t>
      </w:r>
    </w:p>
    <w:p w:rsidR="002E1B56" w:rsidRDefault="002E1B56" w:rsidP="002E1B56">
      <w:pPr>
        <w:spacing w:line="360" w:lineRule="auto"/>
        <w:jc w:val="both"/>
      </w:pPr>
      <w:r>
        <w:t>1.4. Решения Педагогического совета являются рекомендательными для педагогического коллектива. Решения, утвержденные приказом по Учреждению, являются обязательными для исполнения.</w:t>
      </w:r>
    </w:p>
    <w:p w:rsidR="002E1B56" w:rsidRDefault="002E1B56" w:rsidP="002E1B56">
      <w:pPr>
        <w:spacing w:line="360" w:lineRule="auto"/>
        <w:jc w:val="both"/>
      </w:pPr>
      <w:r>
        <w:t>1.5. Основными задачами Педагогического совета являются:</w:t>
      </w:r>
    </w:p>
    <w:p w:rsidR="002E1B56" w:rsidRDefault="002E1B56" w:rsidP="002E1B56">
      <w:pPr>
        <w:spacing w:line="360" w:lineRule="auto"/>
        <w:jc w:val="both"/>
      </w:pPr>
      <w:r>
        <w:t>– реализация государственной политики в области образования;</w:t>
      </w:r>
    </w:p>
    <w:p w:rsidR="002E1B56" w:rsidRDefault="002E1B56" w:rsidP="002E1B56">
      <w:pPr>
        <w:spacing w:line="360" w:lineRule="auto"/>
        <w:jc w:val="both"/>
      </w:pPr>
      <w:r>
        <w:t>– ориентация деятельности педагогического коллектива на повышение качества образовательной деятельности;</w:t>
      </w:r>
    </w:p>
    <w:p w:rsidR="002E1B56" w:rsidRDefault="002E1B56" w:rsidP="002E1B56">
      <w:pPr>
        <w:spacing w:line="360" w:lineRule="auto"/>
        <w:jc w:val="both"/>
      </w:pPr>
      <w:r>
        <w:t xml:space="preserve">– разработка содержания работы по общей теме программы развития </w:t>
      </w:r>
      <w:r w:rsidRPr="002062E5">
        <w:t xml:space="preserve">МОБУСОШ </w:t>
      </w:r>
      <w:r>
        <w:t xml:space="preserve">п. </w:t>
      </w:r>
      <w:proofErr w:type="spellStart"/>
      <w:r>
        <w:t>Золотарёвка</w:t>
      </w:r>
      <w:proofErr w:type="spellEnd"/>
      <w:r>
        <w:t>, по темам инновационных площадок;</w:t>
      </w:r>
    </w:p>
    <w:p w:rsidR="002E1B56" w:rsidRDefault="002E1B56" w:rsidP="002E1B56">
      <w:pPr>
        <w:spacing w:line="360" w:lineRule="auto"/>
        <w:jc w:val="both"/>
      </w:pPr>
      <w:r>
        <w:t>– внедрение в практическую деятельность педагогов достижений педагогической науки и передового педагогического опыта;</w:t>
      </w:r>
    </w:p>
    <w:p w:rsidR="002E1B56" w:rsidRDefault="002E1B56" w:rsidP="002E1B56">
      <w:pPr>
        <w:spacing w:line="360" w:lineRule="auto"/>
        <w:jc w:val="both"/>
      </w:pPr>
      <w:r>
        <w:t>– решение вопросов о приеме, переводе и отчислении обучающихся, освоивших образовательную программу.</w:t>
      </w:r>
    </w:p>
    <w:p w:rsidR="002E1B56" w:rsidRPr="00242835" w:rsidRDefault="002E1B56" w:rsidP="002E1B56">
      <w:pPr>
        <w:spacing w:line="360" w:lineRule="auto"/>
        <w:jc w:val="center"/>
        <w:rPr>
          <w:b/>
        </w:rPr>
      </w:pPr>
      <w:r>
        <w:rPr>
          <w:b/>
        </w:rPr>
        <w:t>2. Функции Педагогического совета</w:t>
      </w:r>
    </w:p>
    <w:p w:rsidR="002E1B56" w:rsidRDefault="002E1B56" w:rsidP="002E1B56">
      <w:pPr>
        <w:spacing w:line="360" w:lineRule="auto"/>
        <w:jc w:val="both"/>
      </w:pPr>
      <w:r>
        <w:t>Педагогический совет осуществляет следующие функции:</w:t>
      </w:r>
    </w:p>
    <w:p w:rsidR="002E1B56" w:rsidRDefault="002E1B56" w:rsidP="002E1B56">
      <w:pPr>
        <w:spacing w:line="360" w:lineRule="auto"/>
        <w:jc w:val="both"/>
      </w:pPr>
      <w:r>
        <w:t>– принимает участие в разработке программы развития Учреждения;</w:t>
      </w:r>
    </w:p>
    <w:p w:rsidR="002E1B56" w:rsidRDefault="002E1B56" w:rsidP="002E1B56">
      <w:pPr>
        <w:spacing w:line="360" w:lineRule="auto"/>
        <w:jc w:val="both"/>
      </w:pPr>
      <w:r>
        <w:t>– разрабатывает общеобразовательную программу Учреждения;</w:t>
      </w:r>
    </w:p>
    <w:p w:rsidR="002E1B56" w:rsidRDefault="002E1B56" w:rsidP="002E1B56">
      <w:pPr>
        <w:spacing w:line="360" w:lineRule="auto"/>
        <w:jc w:val="both"/>
      </w:pPr>
      <w:r>
        <w:lastRenderedPageBreak/>
        <w:t>– обсуждает и утверждает планы урочной и внеурочной деятельности Учреждения;</w:t>
      </w:r>
    </w:p>
    <w:p w:rsidR="002E1B56" w:rsidRDefault="002E1B56" w:rsidP="002E1B56">
      <w:pPr>
        <w:spacing w:line="360" w:lineRule="auto"/>
        <w:jc w:val="both"/>
      </w:pPr>
      <w:r>
        <w:t>– заслушивает информацию и отчеты педагогических работников, доклады и сообщения представителей организаций и учреждений, взаимодействующих с Учреждением;</w:t>
      </w:r>
    </w:p>
    <w:p w:rsidR="002E1B56" w:rsidRDefault="002E1B56" w:rsidP="002E1B56">
      <w:pPr>
        <w:spacing w:line="360" w:lineRule="auto"/>
        <w:jc w:val="both"/>
      </w:pPr>
      <w:r>
        <w:t>– принимает решение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 выпускников в различных формах;</w:t>
      </w:r>
    </w:p>
    <w:p w:rsidR="002E1B56" w:rsidRDefault="002E1B56" w:rsidP="002E1B56">
      <w:pPr>
        <w:autoSpaceDE w:val="0"/>
        <w:autoSpaceDN w:val="0"/>
        <w:adjustRightInd w:val="0"/>
        <w:spacing w:line="360" w:lineRule="auto"/>
        <w:jc w:val="both"/>
      </w:pPr>
      <w:r>
        <w:t>– принимает решение об исключении из Учреждения обучающегося, достигшего возраста 15 лет и не получившего основного общего образования, когда меры педагогического воздействия и дисциплинарного взыскания не дали результата и исчерпаны в порядке, определяемом нормативными правовыми актами.</w:t>
      </w:r>
    </w:p>
    <w:p w:rsidR="002E1B56" w:rsidRDefault="002E1B56" w:rsidP="002E1B56">
      <w:pPr>
        <w:autoSpaceDE w:val="0"/>
        <w:autoSpaceDN w:val="0"/>
        <w:adjustRightInd w:val="0"/>
        <w:spacing w:line="360" w:lineRule="auto"/>
        <w:jc w:val="both"/>
      </w:pPr>
    </w:p>
    <w:p w:rsidR="002E1B56" w:rsidRPr="0063604B" w:rsidRDefault="002E1B56" w:rsidP="002E1B5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3. Права и ответственность</w:t>
      </w:r>
    </w:p>
    <w:p w:rsidR="002E1B56" w:rsidRDefault="002E1B56" w:rsidP="002E1B56">
      <w:pPr>
        <w:spacing w:line="360" w:lineRule="auto"/>
        <w:jc w:val="both"/>
      </w:pPr>
      <w:r>
        <w:t>3.1. Педагогический совет имеет право:</w:t>
      </w:r>
    </w:p>
    <w:p w:rsidR="002E1B56" w:rsidRDefault="002E1B56" w:rsidP="002E1B56">
      <w:pPr>
        <w:spacing w:line="360" w:lineRule="auto"/>
        <w:jc w:val="both"/>
      </w:pPr>
      <w:r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E1B56" w:rsidRDefault="002E1B56" w:rsidP="002E1B56">
      <w:pPr>
        <w:spacing w:line="360" w:lineRule="auto"/>
        <w:jc w:val="both"/>
      </w:pPr>
      <w:r>
        <w:t>– принимать окончательное решение по спорным вопросам, входящим в его компетенцию;</w:t>
      </w:r>
    </w:p>
    <w:p w:rsidR="002E1B56" w:rsidRDefault="002E1B56" w:rsidP="002E1B56">
      <w:pPr>
        <w:spacing w:line="360" w:lineRule="auto"/>
        <w:jc w:val="both"/>
      </w:pPr>
      <w:r>
        <w:t>– принимать, утверждать положения (локальные акты) с компетенцией, относящейся к объединениям по профессии;</w:t>
      </w:r>
    </w:p>
    <w:p w:rsidR="002E1B56" w:rsidRDefault="002E1B56" w:rsidP="002E1B56">
      <w:pPr>
        <w:spacing w:line="360" w:lineRule="auto"/>
        <w:jc w:val="both"/>
      </w:pPr>
      <w:r>
        <w:t>–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обучения и воспитания,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2E1B56" w:rsidRDefault="002E1B56" w:rsidP="002E1B56">
      <w:pPr>
        <w:spacing w:line="360" w:lineRule="auto"/>
        <w:jc w:val="both"/>
      </w:pPr>
      <w:r>
        <w:t>– принимать участие в разработке и согласовании локальных нормативных актов.</w:t>
      </w:r>
    </w:p>
    <w:p w:rsidR="002E1B56" w:rsidRDefault="002E1B56" w:rsidP="002E1B56">
      <w:pPr>
        <w:spacing w:line="360" w:lineRule="auto"/>
        <w:jc w:val="both"/>
      </w:pPr>
      <w:r>
        <w:t>3.2. Педагогический совет несет ответственность</w:t>
      </w:r>
      <w:r w:rsidRPr="007D27BD">
        <w:t xml:space="preserve"> </w:t>
      </w:r>
      <w:r>
        <w:t>за:</w:t>
      </w:r>
    </w:p>
    <w:p w:rsidR="002E1B56" w:rsidRDefault="002E1B56" w:rsidP="002E1B56">
      <w:pPr>
        <w:spacing w:line="360" w:lineRule="auto"/>
        <w:jc w:val="both"/>
      </w:pPr>
      <w:r>
        <w:t>– выполнение планов работы Учреждения;</w:t>
      </w:r>
    </w:p>
    <w:p w:rsidR="002E1B56" w:rsidRDefault="002E1B56" w:rsidP="002E1B56">
      <w:pPr>
        <w:spacing w:line="360" w:lineRule="auto"/>
        <w:jc w:val="both"/>
      </w:pPr>
      <w:r>
        <w:t>– соответствие принятых решений законодательству РФ в области образования, защиты прав детства;</w:t>
      </w:r>
    </w:p>
    <w:p w:rsidR="002E1B56" w:rsidRDefault="002E1B56" w:rsidP="002E1B56">
      <w:pPr>
        <w:spacing w:line="360" w:lineRule="auto"/>
        <w:jc w:val="both"/>
      </w:pPr>
      <w:r>
        <w:t>–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2E1B56" w:rsidRDefault="002E1B56" w:rsidP="002E1B56">
      <w:pPr>
        <w:spacing w:line="360" w:lineRule="auto"/>
        <w:jc w:val="both"/>
      </w:pPr>
      <w:r>
        <w:t>– принятие решений по каждому рассматриваемому вопросу, с указанием ответственных лиц и сроков исполнения решений.</w:t>
      </w:r>
    </w:p>
    <w:p w:rsidR="002E1B56" w:rsidRDefault="002E1B56" w:rsidP="002E1B56">
      <w:pPr>
        <w:spacing w:line="360" w:lineRule="auto"/>
        <w:jc w:val="center"/>
        <w:rPr>
          <w:b/>
        </w:rPr>
      </w:pPr>
      <w:r>
        <w:rPr>
          <w:b/>
        </w:rPr>
        <w:t>4. Организация деятельности</w:t>
      </w:r>
    </w:p>
    <w:p w:rsidR="002E1B56" w:rsidRPr="00003D6B" w:rsidRDefault="002E1B56" w:rsidP="002E1B56">
      <w:pPr>
        <w:spacing w:line="360" w:lineRule="auto"/>
        <w:jc w:val="center"/>
        <w:rPr>
          <w:b/>
        </w:rPr>
      </w:pPr>
    </w:p>
    <w:p w:rsidR="002E1B56" w:rsidRDefault="002E1B56" w:rsidP="002E1B56">
      <w:pPr>
        <w:spacing w:line="360" w:lineRule="auto"/>
        <w:jc w:val="both"/>
      </w:pPr>
      <w:r>
        <w:t>4.1. Педагогический совет выбирает из своего состава председателя и секретаря совета.</w:t>
      </w:r>
    </w:p>
    <w:p w:rsidR="002E1B56" w:rsidRDefault="002E1B56" w:rsidP="002E1B56">
      <w:pPr>
        <w:spacing w:line="360" w:lineRule="auto"/>
        <w:jc w:val="both"/>
      </w:pPr>
      <w:r>
        <w:t>4.2. Педагогический совет работает по плану, являющемуся составной частью годового плана работы Учреждения.</w:t>
      </w:r>
    </w:p>
    <w:p w:rsidR="002E1B56" w:rsidRDefault="002E1B56" w:rsidP="002E1B56">
      <w:pPr>
        <w:spacing w:line="360" w:lineRule="auto"/>
        <w:jc w:val="both"/>
      </w:pPr>
      <w:r>
        <w:t>4.3. Заседания Педагогического совета созываются не менее 1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2E1B56" w:rsidRDefault="002E1B56" w:rsidP="002E1B56">
      <w:pPr>
        <w:spacing w:line="360" w:lineRule="auto"/>
        <w:jc w:val="both"/>
      </w:pPr>
      <w: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2E1B56" w:rsidRDefault="002E1B56" w:rsidP="002E1B56">
      <w:pPr>
        <w:spacing w:line="360" w:lineRule="auto"/>
        <w:jc w:val="both"/>
      </w:pPr>
      <w:r>
        <w:t>4.5.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2E1B56" w:rsidRDefault="002E1B56" w:rsidP="002E1B56">
      <w:pPr>
        <w:spacing w:line="360" w:lineRule="auto"/>
        <w:jc w:val="both"/>
      </w:pPr>
      <w:r>
        <w:t>4.6. Председатель в случае несогласия с решением Педагогического совета приостанавливает выполнение решения, извещая об этом учредителя Учреждения, который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2E1B56" w:rsidRDefault="002E1B56" w:rsidP="002E1B56">
      <w:pPr>
        <w:spacing w:line="360" w:lineRule="auto"/>
        <w:jc w:val="both"/>
      </w:pPr>
    </w:p>
    <w:p w:rsidR="002E1B56" w:rsidRPr="002C2663" w:rsidRDefault="002E1B56" w:rsidP="002E1B56">
      <w:pPr>
        <w:spacing w:line="360" w:lineRule="auto"/>
        <w:jc w:val="center"/>
        <w:rPr>
          <w:b/>
        </w:rPr>
      </w:pPr>
      <w:r>
        <w:rPr>
          <w:b/>
        </w:rPr>
        <w:t>5. Документация</w:t>
      </w:r>
      <w:r w:rsidRPr="009B56BD">
        <w:rPr>
          <w:b/>
        </w:rPr>
        <w:t xml:space="preserve"> </w:t>
      </w:r>
      <w:r>
        <w:rPr>
          <w:b/>
        </w:rPr>
        <w:t>Педагогического совета</w:t>
      </w:r>
    </w:p>
    <w:p w:rsidR="002E1B56" w:rsidRDefault="002E1B56" w:rsidP="002E1B56">
      <w:pPr>
        <w:spacing w:line="360" w:lineRule="auto"/>
        <w:jc w:val="both"/>
      </w:pPr>
      <w:r>
        <w:t>5.1.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2E1B56" w:rsidRDefault="002E1B56" w:rsidP="002E1B56">
      <w:pPr>
        <w:spacing w:line="360" w:lineRule="auto"/>
        <w:jc w:val="both"/>
      </w:pPr>
      <w:r>
        <w:t>5.2.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Учреждению.</w:t>
      </w:r>
    </w:p>
    <w:p w:rsidR="002E1B56" w:rsidRDefault="002E1B56" w:rsidP="002E1B56">
      <w:pPr>
        <w:spacing w:line="360" w:lineRule="auto"/>
        <w:jc w:val="both"/>
      </w:pPr>
      <w:r>
        <w:t>5.3. Нумерация протоколов Педагогического совета ведется с начала учебного года.</w:t>
      </w:r>
    </w:p>
    <w:p w:rsidR="002E1B56" w:rsidRDefault="002E1B56" w:rsidP="002E1B56">
      <w:pPr>
        <w:spacing w:line="360" w:lineRule="auto"/>
        <w:jc w:val="both"/>
      </w:pPr>
      <w:r>
        <w:t>5.4. Книга протоколов Педагогического совета входит в номенклатуру дел, хранится постоянно и передается по акту.</w:t>
      </w:r>
    </w:p>
    <w:p w:rsidR="002E1B56" w:rsidRDefault="002E1B56" w:rsidP="002E1B56">
      <w:pPr>
        <w:spacing w:line="360" w:lineRule="auto"/>
        <w:jc w:val="both"/>
      </w:pPr>
      <w:r>
        <w:t>5.5. Книга протоколов Педагогического совета пронумеровывается постранично, прошнуровывается, скрепляется подписью руководителя и печатью Учреждения.</w:t>
      </w:r>
    </w:p>
    <w:p w:rsidR="002C1F1F" w:rsidRDefault="002C1F1F">
      <w:bookmarkStart w:id="0" w:name="_GoBack"/>
      <w:bookmarkEnd w:id="0"/>
    </w:p>
    <w:sectPr w:rsidR="002C1F1F" w:rsidSect="00267F0E">
      <w:footerReference w:type="default" r:id="rId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4D" w:rsidRDefault="002E1B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354D" w:rsidRDefault="002E1B5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345AA"/>
    <w:multiLevelType w:val="hybridMultilevel"/>
    <w:tmpl w:val="B636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6"/>
    <w:rsid w:val="002C1F1F"/>
    <w:rsid w:val="002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A047-F16F-4C72-B767-A34CF4D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B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1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2016-12-22T12:54:00Z</dcterms:created>
  <dcterms:modified xsi:type="dcterms:W3CDTF">2016-12-22T12:55:00Z</dcterms:modified>
</cp:coreProperties>
</file>